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E856" w14:textId="77777777" w:rsidR="004E0E6A" w:rsidRPr="003F5DA0" w:rsidRDefault="004E0E6A" w:rsidP="003F5DA0">
      <w:pPr>
        <w:pStyle w:val="Sinespaciado"/>
        <w:jc w:val="center"/>
        <w:rPr>
          <w:rFonts w:ascii="Arial" w:hAnsi="Arial" w:cs="Arial"/>
          <w:b/>
          <w:bCs/>
        </w:rPr>
      </w:pPr>
      <w:r w:rsidRPr="003F5DA0">
        <w:rPr>
          <w:rFonts w:ascii="Arial" w:hAnsi="Arial" w:cs="Arial"/>
          <w:b/>
          <w:bCs/>
        </w:rPr>
        <w:t>LISTO GOBIERNO DE BJ EN CASO DE CONTINGENCIA</w:t>
      </w:r>
    </w:p>
    <w:p w14:paraId="6EC1133D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</w:p>
    <w:p w14:paraId="000C0FDD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</w:rPr>
        <w:t>•</w:t>
      </w:r>
      <w:r w:rsidRPr="003F5DA0">
        <w:rPr>
          <w:rFonts w:ascii="Arial" w:hAnsi="Arial" w:cs="Arial"/>
        </w:rPr>
        <w:tab/>
        <w:t>67 refugios temporales preparados en la ciudad y 100 refugios en hoteles</w:t>
      </w:r>
    </w:p>
    <w:p w14:paraId="69C938C5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</w:rPr>
        <w:t>•</w:t>
      </w:r>
      <w:r w:rsidRPr="003F5DA0">
        <w:rPr>
          <w:rFonts w:ascii="Arial" w:hAnsi="Arial" w:cs="Arial"/>
        </w:rPr>
        <w:tab/>
        <w:t>Se registran bandas nubosas mantendrán las condiciones para lluvias torrenciales de 150 a 250 milímetros en Quintana Roo</w:t>
      </w:r>
    </w:p>
    <w:p w14:paraId="6793D334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  <w:b/>
          <w:bCs/>
        </w:rPr>
      </w:pPr>
    </w:p>
    <w:p w14:paraId="2D1A601D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  <w:b/>
          <w:bCs/>
        </w:rPr>
        <w:t>Cancún, Q.R., a 27 de agosto de 2023.-</w:t>
      </w:r>
      <w:r w:rsidRPr="003F5DA0">
        <w:rPr>
          <w:rFonts w:ascii="Arial" w:hAnsi="Arial" w:cs="Arial"/>
        </w:rPr>
        <w:t xml:space="preserve"> El gobierno municipal de Benito Juárez, a través de la Dirección General de Protección Civil, se encuentra listo para atender cualquier contingencia por las lluvias torrenciales a consecuencia de la Tormenta Tropical “Idalia”, localizada en territorio quintanarroense.</w:t>
      </w:r>
    </w:p>
    <w:p w14:paraId="67E5F36D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</w:p>
    <w:p w14:paraId="7BB893F5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</w:rPr>
        <w:t xml:space="preserve">Desde el pasado viernes la </w:t>
      </w:r>
      <w:proofErr w:type="gramStart"/>
      <w:r w:rsidRPr="003F5DA0">
        <w:rPr>
          <w:rFonts w:ascii="Arial" w:hAnsi="Arial" w:cs="Arial"/>
        </w:rPr>
        <w:t>Presidenta</w:t>
      </w:r>
      <w:proofErr w:type="gramEnd"/>
      <w:r w:rsidRPr="003F5DA0">
        <w:rPr>
          <w:rFonts w:ascii="Arial" w:hAnsi="Arial" w:cs="Arial"/>
        </w:rPr>
        <w:t xml:space="preserve"> Municipal, Ana Paty Peralta, activo de manera preventiva el operático tormenta, que cuenta con las “Brigadas de Servicios Públicos” en Cancún, que realizan los trabajos de desazolve de pozos de absorción y limpieza de las alcantarillas y rejillas para evitar que se obstruyan con basura vegetal y residuos sólidos, provocando encharcamientos de las vialidades.</w:t>
      </w:r>
    </w:p>
    <w:p w14:paraId="73110567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</w:p>
    <w:p w14:paraId="6F0933BB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</w:rPr>
        <w:t xml:space="preserve">El titular de la dependencia, Antonio </w:t>
      </w:r>
      <w:proofErr w:type="spellStart"/>
      <w:r w:rsidRPr="003F5DA0">
        <w:rPr>
          <w:rFonts w:ascii="Arial" w:hAnsi="Arial" w:cs="Arial"/>
        </w:rPr>
        <w:t>Riveroll</w:t>
      </w:r>
      <w:proofErr w:type="spellEnd"/>
      <w:r w:rsidRPr="003F5DA0">
        <w:rPr>
          <w:rFonts w:ascii="Arial" w:hAnsi="Arial" w:cs="Arial"/>
        </w:rPr>
        <w:t xml:space="preserve"> </w:t>
      </w:r>
      <w:proofErr w:type="spellStart"/>
      <w:r w:rsidRPr="003F5DA0">
        <w:rPr>
          <w:rFonts w:ascii="Arial" w:hAnsi="Arial" w:cs="Arial"/>
        </w:rPr>
        <w:t>Ribbon</w:t>
      </w:r>
      <w:proofErr w:type="spellEnd"/>
      <w:r w:rsidRPr="003F5DA0">
        <w:rPr>
          <w:rFonts w:ascii="Arial" w:hAnsi="Arial" w:cs="Arial"/>
        </w:rPr>
        <w:t>, dio a conocer que, Cancún cuenta con un total de 67 refugios temporales, incluido uno para mascotas que se ubica en la escuela primaria “</w:t>
      </w:r>
      <w:proofErr w:type="spellStart"/>
      <w:r w:rsidRPr="003F5DA0">
        <w:rPr>
          <w:rFonts w:ascii="Arial" w:hAnsi="Arial" w:cs="Arial"/>
        </w:rPr>
        <w:t>Ek</w:t>
      </w:r>
      <w:proofErr w:type="spellEnd"/>
      <w:r w:rsidRPr="003F5DA0">
        <w:rPr>
          <w:rFonts w:ascii="Arial" w:hAnsi="Arial" w:cs="Arial"/>
        </w:rPr>
        <w:t xml:space="preserve"> Balam” en el fraccionamiento Villas </w:t>
      </w:r>
      <w:proofErr w:type="spellStart"/>
      <w:r w:rsidRPr="003F5DA0">
        <w:rPr>
          <w:rFonts w:ascii="Arial" w:hAnsi="Arial" w:cs="Arial"/>
        </w:rPr>
        <w:t>Otoch</w:t>
      </w:r>
      <w:proofErr w:type="spellEnd"/>
      <w:r w:rsidRPr="003F5DA0">
        <w:rPr>
          <w:rFonts w:ascii="Arial" w:hAnsi="Arial" w:cs="Arial"/>
        </w:rPr>
        <w:t xml:space="preserve">; mientras que, de manera independiente para los turistas, el sector hotelero se suma con 100 refugios en los hoteles, lo que refleja la cultura de la autoprotección. </w:t>
      </w:r>
    </w:p>
    <w:p w14:paraId="4F127BC0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</w:p>
    <w:p w14:paraId="13226778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</w:rPr>
        <w:t xml:space="preserve">Informó que de acuerdo al pronóstico del Servicio Meteorológico Nacional (SMN), adscrito a la Comisión Nacional de Agua (Conagua), las bandas nubosas mantendrán las condiciones para lluvias torrenciales de 150 a 250 milímetros en Quintana Roo, aunado con posibles descargas eléctricas; sin embargo, no se descarta que, en el transcurso del día, cambie su trayectoria y se desplace con tendencia hacia el norte.    </w:t>
      </w:r>
    </w:p>
    <w:p w14:paraId="29E81D98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</w:p>
    <w:p w14:paraId="48C41022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</w:rPr>
        <w:t>Entre las medidas preventivas a implementar por la ciudadanía, recomendó quitar de los balcones y ventanas objetos que puedan caer; evitar tocar postes de luz, cables, antenas y bardas metálicas; no caminar por calles inundadas; conducir despacio con luces intermitentes y cinturón de seguridad e intentar permanecer en un lugar seguro junto a su mascota.</w:t>
      </w:r>
    </w:p>
    <w:p w14:paraId="24ABBFDF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</w:p>
    <w:p w14:paraId="6BEC877B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</w:rPr>
        <w:t xml:space="preserve">Asimismo, mantenerse informados a través de canales oficiales, tanto en las redes sociales de la </w:t>
      </w:r>
      <w:proofErr w:type="gramStart"/>
      <w:r w:rsidRPr="003F5DA0">
        <w:rPr>
          <w:rFonts w:ascii="Arial" w:hAnsi="Arial" w:cs="Arial"/>
        </w:rPr>
        <w:t>Presidenta</w:t>
      </w:r>
      <w:proofErr w:type="gramEnd"/>
      <w:r w:rsidRPr="003F5DA0">
        <w:rPr>
          <w:rFonts w:ascii="Arial" w:hAnsi="Arial" w:cs="Arial"/>
        </w:rPr>
        <w:t xml:space="preserve"> Municipal, así como del Ayuntamiento de Benito Juárez; y la Coordinación Estatal y Municipal de Protección Civil, para evitar caer en las conocidas “</w:t>
      </w:r>
      <w:proofErr w:type="spellStart"/>
      <w:r w:rsidRPr="003F5DA0">
        <w:rPr>
          <w:rFonts w:ascii="Arial" w:hAnsi="Arial" w:cs="Arial"/>
        </w:rPr>
        <w:t>Fake</w:t>
      </w:r>
      <w:proofErr w:type="spellEnd"/>
      <w:r w:rsidRPr="003F5DA0">
        <w:rPr>
          <w:rFonts w:ascii="Arial" w:hAnsi="Arial" w:cs="Arial"/>
        </w:rPr>
        <w:t xml:space="preserve"> News”.</w:t>
      </w:r>
    </w:p>
    <w:p w14:paraId="6C165FBC" w14:textId="77777777" w:rsidR="004E0E6A" w:rsidRPr="003F5DA0" w:rsidRDefault="004E0E6A" w:rsidP="003F5DA0">
      <w:pPr>
        <w:pStyle w:val="Sinespaciado"/>
        <w:jc w:val="both"/>
        <w:rPr>
          <w:rFonts w:ascii="Arial" w:hAnsi="Arial" w:cs="Arial"/>
        </w:rPr>
      </w:pPr>
    </w:p>
    <w:p w14:paraId="61902AD0" w14:textId="0E7E8916" w:rsidR="0005079F" w:rsidRPr="003F5DA0" w:rsidRDefault="004E0E6A" w:rsidP="003F5DA0">
      <w:pPr>
        <w:pStyle w:val="Sinespaciado"/>
        <w:jc w:val="both"/>
        <w:rPr>
          <w:rFonts w:ascii="Arial" w:hAnsi="Arial" w:cs="Arial"/>
        </w:rPr>
      </w:pPr>
      <w:r w:rsidRPr="003F5DA0">
        <w:rPr>
          <w:rFonts w:ascii="Arial" w:hAnsi="Arial" w:cs="Arial"/>
        </w:rPr>
        <w:lastRenderedPageBreak/>
        <w:t>*****</w:t>
      </w:r>
      <w:r w:rsidRPr="003F5DA0">
        <w:rPr>
          <w:rFonts w:ascii="Arial" w:hAnsi="Arial" w:cs="Arial"/>
        </w:rPr>
        <w:t>*******</w:t>
      </w:r>
    </w:p>
    <w:sectPr w:rsidR="0005079F" w:rsidRPr="003F5DA0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FFD5" w14:textId="77777777" w:rsidR="00E0787A" w:rsidRDefault="00E0787A" w:rsidP="0032752D">
      <w:r>
        <w:separator/>
      </w:r>
    </w:p>
  </w:endnote>
  <w:endnote w:type="continuationSeparator" w:id="0">
    <w:p w14:paraId="36312EB3" w14:textId="77777777" w:rsidR="00E0787A" w:rsidRDefault="00E0787A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E581" w14:textId="77777777" w:rsidR="00E0787A" w:rsidRDefault="00E0787A" w:rsidP="0032752D">
      <w:r>
        <w:separator/>
      </w:r>
    </w:p>
  </w:footnote>
  <w:footnote w:type="continuationSeparator" w:id="0">
    <w:p w14:paraId="7C329EDF" w14:textId="77777777" w:rsidR="00E0787A" w:rsidRDefault="00E0787A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77777777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06C7DD70" wp14:editId="3C86B91A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15C31E4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4E0E6A">
            <w:rPr>
              <w:rFonts w:ascii="Gotham" w:hAnsi="Gotham"/>
              <w:b/>
              <w:sz w:val="22"/>
              <w:szCs w:val="22"/>
              <w:lang w:val="es-MX"/>
            </w:rPr>
            <w:t>985</w:t>
          </w:r>
        </w:p>
        <w:p w14:paraId="2564202F" w14:textId="7705E6A5" w:rsidR="002A59FA" w:rsidRPr="00E068A5" w:rsidRDefault="004E0E6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27 de 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2"/>
  </w:num>
  <w:num w:numId="2" w16cid:durableId="1274052153">
    <w:abstractNumId w:val="3"/>
  </w:num>
  <w:num w:numId="3" w16cid:durableId="338195460">
    <w:abstractNumId w:val="0"/>
  </w:num>
  <w:num w:numId="4" w16cid:durableId="121885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1F1ABE"/>
    <w:rsid w:val="0025661B"/>
    <w:rsid w:val="002567AB"/>
    <w:rsid w:val="00292447"/>
    <w:rsid w:val="0032752D"/>
    <w:rsid w:val="003F5DA0"/>
    <w:rsid w:val="004B3D55"/>
    <w:rsid w:val="004E0E6A"/>
    <w:rsid w:val="00537E86"/>
    <w:rsid w:val="005423C8"/>
    <w:rsid w:val="005D5B5A"/>
    <w:rsid w:val="005D66EE"/>
    <w:rsid w:val="00690482"/>
    <w:rsid w:val="006F2E84"/>
    <w:rsid w:val="0073739C"/>
    <w:rsid w:val="009901D7"/>
    <w:rsid w:val="009A6B8F"/>
    <w:rsid w:val="00A2715A"/>
    <w:rsid w:val="00A44EF2"/>
    <w:rsid w:val="00A9017A"/>
    <w:rsid w:val="00B8258B"/>
    <w:rsid w:val="00BC445F"/>
    <w:rsid w:val="00BD5728"/>
    <w:rsid w:val="00C16B01"/>
    <w:rsid w:val="00C47775"/>
    <w:rsid w:val="00CA3A8B"/>
    <w:rsid w:val="00D23899"/>
    <w:rsid w:val="00D42475"/>
    <w:rsid w:val="00D921BC"/>
    <w:rsid w:val="00E0787A"/>
    <w:rsid w:val="00EE1D62"/>
    <w:rsid w:val="00F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3F5DA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2023-08-27T20:49:00Z</dcterms:created>
  <dcterms:modified xsi:type="dcterms:W3CDTF">2023-08-27T20:49:00Z</dcterms:modified>
</cp:coreProperties>
</file>